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69" w:type="dxa"/>
        <w:tblBorders>
          <w:top w:val="single" w:sz="12" w:space="0" w:color="C0C0C0"/>
          <w:left w:val="single" w:sz="12" w:space="0" w:color="C0C0C0"/>
          <w:bottom w:val="single" w:sz="12" w:space="0" w:color="C0C0C0"/>
          <w:right w:val="single" w:sz="12" w:space="0" w:color="C0C0C0"/>
          <w:insideH w:val="single" w:sz="12" w:space="0" w:color="C0C0C0"/>
          <w:insideV w:val="single" w:sz="12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807"/>
        <w:gridCol w:w="1183"/>
        <w:gridCol w:w="821"/>
        <w:gridCol w:w="1309"/>
        <w:gridCol w:w="1606"/>
        <w:gridCol w:w="18"/>
        <w:gridCol w:w="1125"/>
        <w:gridCol w:w="624"/>
      </w:tblGrid>
      <w:tr w:rsidR="00286AAE" w:rsidTr="00F122C5">
        <w:trPr>
          <w:trHeight w:val="1487"/>
        </w:trPr>
        <w:tc>
          <w:tcPr>
            <w:tcW w:w="8493" w:type="dxa"/>
            <w:gridSpan w:val="8"/>
            <w:tcBorders>
              <w:left w:val="nil"/>
            </w:tcBorders>
          </w:tcPr>
          <w:p w:rsidR="00286AAE" w:rsidRDefault="00286AAE" w:rsidP="00F122C5">
            <w:pPr>
              <w:pStyle w:val="TableParagraph"/>
              <w:spacing w:before="155" w:line="275" w:lineRule="exact"/>
              <w:ind w:left="574" w:right="1847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ANEXO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IV</w:t>
            </w:r>
          </w:p>
          <w:p w:rsidR="00286AAE" w:rsidRDefault="00286AAE" w:rsidP="00F122C5">
            <w:pPr>
              <w:pStyle w:val="TableParagraph"/>
              <w:spacing w:line="192" w:lineRule="exact"/>
              <w:ind w:left="574" w:right="1852"/>
              <w:jc w:val="center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>UNIDAD</w:t>
            </w:r>
            <w:r>
              <w:rPr>
                <w:rFonts w:ascii="Tahoma"/>
                <w:b/>
                <w:spacing w:val="-3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TURISTICA</w:t>
            </w:r>
            <w:r>
              <w:rPr>
                <w:rFonts w:ascii="Tahoma"/>
                <w:b/>
                <w:spacing w:val="-10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y</w:t>
            </w:r>
            <w:r>
              <w:rPr>
                <w:rFonts w:ascii="Tahoma"/>
                <w:b/>
                <w:spacing w:val="31"/>
                <w:sz w:val="16"/>
              </w:rPr>
              <w:t xml:space="preserve"> </w:t>
            </w:r>
            <w:r>
              <w:rPr>
                <w:rFonts w:ascii="Tahoma"/>
                <w:b/>
                <w:sz w:val="16"/>
              </w:rPr>
              <w:t>RECREACION</w:t>
            </w:r>
          </w:p>
          <w:p w:rsidR="00286AAE" w:rsidRDefault="00286AAE" w:rsidP="00F122C5">
            <w:pPr>
              <w:pStyle w:val="TableParagraph"/>
              <w:tabs>
                <w:tab w:val="left" w:pos="7982"/>
              </w:tabs>
              <w:spacing w:before="59"/>
              <w:ind w:left="5238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Nº</w:t>
            </w:r>
            <w:r>
              <w:rPr>
                <w:rFonts w:ascii="Tahoma" w:hAnsi="Tahoma"/>
                <w:spacing w:val="-1"/>
                <w:sz w:val="16"/>
              </w:rPr>
              <w:t xml:space="preserve"> </w:t>
            </w:r>
            <w:r>
              <w:rPr>
                <w:rFonts w:ascii="Tahoma" w:hAnsi="Tahoma"/>
                <w:sz w:val="16"/>
              </w:rPr>
              <w:t>SOLICITUD:</w:t>
            </w:r>
            <w:r w:rsidR="00192DD0">
              <w:rPr>
                <w:rFonts w:ascii="Tahoma" w:hAnsi="Tahoma"/>
                <w:sz w:val="16"/>
              </w:rPr>
              <w:t xml:space="preserve"> </w:t>
            </w:r>
            <w:r w:rsidR="00CB745C">
              <w:rPr>
                <w:rFonts w:ascii="Tahoma" w:hAnsi="Tahoma"/>
                <w:sz w:val="16"/>
              </w:rPr>
              <w:t>119</w:t>
            </w:r>
            <w:r w:rsidR="008243D0">
              <w:rPr>
                <w:rFonts w:ascii="Tahoma" w:hAnsi="Tahoma"/>
                <w:sz w:val="16"/>
              </w:rPr>
              <w:t>/23</w:t>
            </w:r>
          </w:p>
          <w:p w:rsidR="00286AAE" w:rsidRDefault="00286AAE" w:rsidP="00F122C5">
            <w:pPr>
              <w:pStyle w:val="TableParagraph"/>
              <w:spacing w:before="48" w:line="200" w:lineRule="exact"/>
              <w:ind w:left="2432"/>
              <w:rPr>
                <w:rFonts w:ascii="Tahoma"/>
                <w:b/>
                <w:sz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SOLICITUD</w:t>
            </w:r>
            <w:r>
              <w:rPr>
                <w:rFonts w:ascii="Tahoma"/>
                <w:b/>
                <w:spacing w:val="-11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COTIZACION</w:t>
            </w:r>
          </w:p>
        </w:tc>
      </w:tr>
      <w:tr w:rsidR="00286AAE" w:rsidTr="00137176">
        <w:trPr>
          <w:trHeight w:val="1433"/>
        </w:trPr>
        <w:tc>
          <w:tcPr>
            <w:tcW w:w="8493" w:type="dxa"/>
            <w:gridSpan w:val="8"/>
            <w:tcBorders>
              <w:left w:val="nil"/>
              <w:bottom w:val="single" w:sz="12" w:space="0" w:color="000000"/>
            </w:tcBorders>
          </w:tcPr>
          <w:p w:rsidR="00286AAE" w:rsidRDefault="00286AAE" w:rsidP="00F122C5">
            <w:pPr>
              <w:pStyle w:val="TableParagraph"/>
              <w:spacing w:before="7"/>
              <w:rPr>
                <w:sz w:val="21"/>
              </w:rPr>
            </w:pPr>
          </w:p>
          <w:p w:rsidR="00286AAE" w:rsidRDefault="00286AAE" w:rsidP="00F122C5">
            <w:pPr>
              <w:pStyle w:val="TableParagraph"/>
              <w:ind w:left="574" w:right="7189"/>
              <w:jc w:val="center"/>
              <w:rPr>
                <w:rFonts w:ascii="Tahoma" w:hAnsi="Tahoma"/>
                <w:sz w:val="16"/>
              </w:rPr>
            </w:pPr>
            <w:r>
              <w:rPr>
                <w:rFonts w:ascii="Tahoma" w:hAnsi="Tahoma"/>
                <w:sz w:val="16"/>
              </w:rPr>
              <w:t>Señor:</w:t>
            </w:r>
          </w:p>
          <w:p w:rsidR="00286AAE" w:rsidRDefault="00286AAE" w:rsidP="00F122C5">
            <w:pPr>
              <w:pStyle w:val="TableParagraph"/>
              <w:spacing w:before="59"/>
              <w:ind w:left="574" w:right="7212"/>
              <w:jc w:val="center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email/Tel</w:t>
            </w:r>
          </w:p>
          <w:p w:rsidR="00286AAE" w:rsidRDefault="00286AAE" w:rsidP="00F122C5">
            <w:pPr>
              <w:pStyle w:val="TableParagraph"/>
              <w:rPr>
                <w:sz w:val="18"/>
              </w:rPr>
            </w:pPr>
          </w:p>
          <w:p w:rsidR="00286AAE" w:rsidRDefault="00286AAE" w:rsidP="00F122C5">
            <w:pPr>
              <w:pStyle w:val="TableParagraph"/>
              <w:spacing w:before="108"/>
              <w:ind w:left="118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Solicitamos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tenga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bien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presupuestar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los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efectos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o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materiales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detallados</w:t>
            </w:r>
            <w:r>
              <w:rPr>
                <w:rFonts w:ascii="Tahoma"/>
                <w:spacing w:val="-4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pie,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a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la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mayor</w:t>
            </w:r>
            <w:r>
              <w:rPr>
                <w:rFonts w:ascii="Tahoma"/>
                <w:spacing w:val="-7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brevedad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posible</w:t>
            </w:r>
          </w:p>
        </w:tc>
      </w:tr>
      <w:tr w:rsidR="00286AAE" w:rsidTr="00286AAE">
        <w:trPr>
          <w:trHeight w:val="410"/>
        </w:trPr>
        <w:tc>
          <w:tcPr>
            <w:tcW w:w="8493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86AAE" w:rsidRDefault="00286AAE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</w:p>
          <w:p w:rsidR="00286AAE" w:rsidRDefault="00F16F38" w:rsidP="00286AAE">
            <w:pPr>
              <w:pStyle w:val="TableParagraph"/>
              <w:tabs>
                <w:tab w:val="left" w:pos="3811"/>
                <w:tab w:val="left" w:pos="5372"/>
                <w:tab w:val="left" w:pos="7383"/>
              </w:tabs>
              <w:spacing w:line="145" w:lineRule="exact"/>
              <w:ind w:left="103"/>
              <w:rPr>
                <w:rFonts w:ascii="Tahoma"/>
                <w:b/>
                <w:sz w:val="16"/>
              </w:rPr>
            </w:pPr>
            <w:r>
              <w:rPr>
                <w:rFonts w:ascii="Tahoma"/>
                <w:b/>
                <w:sz w:val="16"/>
              </w:rPr>
              <w:t xml:space="preserve">                         </w:t>
            </w:r>
            <w:r w:rsidR="00286AAE">
              <w:rPr>
                <w:rFonts w:ascii="Tahoma"/>
                <w:b/>
                <w:sz w:val="16"/>
              </w:rPr>
              <w:t>ARTICULO</w:t>
            </w:r>
            <w:r w:rsidR="00286AAE">
              <w:rPr>
                <w:rFonts w:ascii="Tahoma"/>
                <w:b/>
                <w:sz w:val="16"/>
              </w:rPr>
              <w:tab/>
            </w:r>
            <w:r w:rsidR="00535B4B">
              <w:rPr>
                <w:rFonts w:ascii="Tahoma"/>
                <w:b/>
                <w:sz w:val="16"/>
              </w:rPr>
              <w:t xml:space="preserve">   </w:t>
            </w:r>
            <w:r w:rsidR="00286AAE">
              <w:rPr>
                <w:rFonts w:ascii="Tahoma"/>
                <w:b/>
                <w:position w:val="1"/>
                <w:sz w:val="16"/>
              </w:rPr>
              <w:t>CANTIDAD</w:t>
            </w:r>
            <w:r w:rsidR="00286AAE">
              <w:rPr>
                <w:rFonts w:ascii="Tahoma"/>
                <w:b/>
                <w:position w:val="1"/>
                <w:sz w:val="16"/>
              </w:rPr>
              <w:tab/>
            </w:r>
            <w:r w:rsidR="00286AAE">
              <w:rPr>
                <w:rFonts w:ascii="Tahoma"/>
                <w:b/>
                <w:sz w:val="16"/>
              </w:rPr>
              <w:t>PRECIO</w:t>
            </w:r>
            <w:r w:rsidR="00286AAE">
              <w:rPr>
                <w:rFonts w:ascii="Tahoma"/>
                <w:b/>
                <w:spacing w:val="-5"/>
                <w:sz w:val="16"/>
              </w:rPr>
              <w:t xml:space="preserve"> </w:t>
            </w:r>
            <w:r w:rsidR="00286AAE">
              <w:rPr>
                <w:rFonts w:ascii="Tahoma"/>
                <w:b/>
                <w:sz w:val="16"/>
              </w:rPr>
              <w:t>UNIT.</w:t>
            </w:r>
            <w:r w:rsidR="00286AAE">
              <w:rPr>
                <w:rFonts w:ascii="Tahoma"/>
                <w:b/>
                <w:sz w:val="16"/>
              </w:rPr>
              <w:tab/>
              <w:t>TOTAL</w:t>
            </w:r>
          </w:p>
        </w:tc>
      </w:tr>
      <w:tr w:rsidR="00CB745C" w:rsidRPr="00105AC5" w:rsidTr="00EA0E4E">
        <w:trPr>
          <w:trHeight w:val="387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BONDIOLA (FIAMBRE)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5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BONDIOLA DE CERDO DESHUESADA (CARNE)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50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CARRE DE CERDO (DESHUESADO)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140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CHORIZO BOMBÓN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35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 xml:space="preserve">JAMON CRUDO 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30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JAMON COCIDO TIPO MARCA PALADINI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200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MORCILLA BOMBÓN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35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PANCETA AL VACIO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10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PECHITO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40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7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PIERNA DE CERDO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16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SALAMIN PICADO GRUESO  TIPO MARCA "COLONIAL"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25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SALAME MILAN PALADINI PICADO FINO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20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LECHON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10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LECHON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10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LECHON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10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LECHON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10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LECHON X KG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10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CB745C" w:rsidRPr="00105AC5" w:rsidTr="007E2E71">
        <w:trPr>
          <w:trHeight w:val="270"/>
        </w:trPr>
        <w:tc>
          <w:tcPr>
            <w:tcW w:w="3811" w:type="dxa"/>
            <w:gridSpan w:val="3"/>
            <w:tcBorders>
              <w:left w:val="single" w:sz="12" w:space="0" w:color="000000"/>
              <w:right w:val="single" w:sz="18" w:space="0" w:color="000000"/>
            </w:tcBorders>
          </w:tcPr>
          <w:p w:rsidR="00CB745C" w:rsidRPr="003618F2" w:rsidRDefault="00CB745C" w:rsidP="00421028">
            <w:r w:rsidRPr="003618F2">
              <w:t>CHORIZO PARRILLERO (CERDO)</w:t>
            </w:r>
          </w:p>
        </w:tc>
        <w:tc>
          <w:tcPr>
            <w:tcW w:w="1309" w:type="dxa"/>
            <w:tcBorders>
              <w:left w:val="single" w:sz="18" w:space="0" w:color="000000"/>
              <w:right w:val="single" w:sz="12" w:space="0" w:color="000000"/>
            </w:tcBorders>
          </w:tcPr>
          <w:p w:rsidR="00CB745C" w:rsidRPr="007776C5" w:rsidRDefault="00CB745C" w:rsidP="00CB745C">
            <w:pPr>
              <w:jc w:val="center"/>
            </w:pPr>
            <w:r w:rsidRPr="007776C5">
              <w:t>15</w:t>
            </w:r>
            <w:r>
              <w:t xml:space="preserve"> </w:t>
            </w:r>
            <w:r w:rsidRPr="00CB745C">
              <w:t>KG</w:t>
            </w:r>
          </w:p>
        </w:tc>
        <w:tc>
          <w:tcPr>
            <w:tcW w:w="1606" w:type="dxa"/>
            <w:tcBorders>
              <w:left w:val="single" w:sz="12" w:space="0" w:color="000000"/>
              <w:right w:val="single" w:sz="12" w:space="0" w:color="000000"/>
            </w:tcBorders>
          </w:tcPr>
          <w:p w:rsidR="00CB745C" w:rsidRPr="00C46770" w:rsidRDefault="00CB745C" w:rsidP="00137176">
            <w:pPr>
              <w:jc w:val="center"/>
            </w:pPr>
          </w:p>
        </w:tc>
        <w:tc>
          <w:tcPr>
            <w:tcW w:w="1767" w:type="dxa"/>
            <w:gridSpan w:val="3"/>
            <w:tcBorders>
              <w:top w:val="single" w:sz="12" w:space="0" w:color="BCBCBC"/>
              <w:left w:val="single" w:sz="12" w:space="0" w:color="000000"/>
              <w:bottom w:val="single" w:sz="12" w:space="0" w:color="BCBCBC"/>
              <w:right w:val="single" w:sz="12" w:space="0" w:color="000000"/>
            </w:tcBorders>
          </w:tcPr>
          <w:p w:rsidR="00CB745C" w:rsidRPr="00105AC5" w:rsidRDefault="00CB745C" w:rsidP="00F122C5">
            <w:pPr>
              <w:pStyle w:val="TableParagraph"/>
              <w:rPr>
                <w:sz w:val="18"/>
                <w:szCs w:val="18"/>
              </w:rPr>
            </w:pPr>
          </w:p>
        </w:tc>
      </w:tr>
      <w:tr w:rsidR="00192DD0" w:rsidTr="00854B7C">
        <w:trPr>
          <w:trHeight w:val="129"/>
        </w:trPr>
        <w:tc>
          <w:tcPr>
            <w:tcW w:w="299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D2D2D2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821" w:type="dxa"/>
            <w:tcBorders>
              <w:top w:val="nil"/>
              <w:left w:val="single" w:sz="8" w:space="0" w:color="D2D2D2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4682" w:type="dxa"/>
            <w:gridSpan w:val="5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  <w:vAlign w:val="center"/>
          </w:tcPr>
          <w:p w:rsidR="00192DD0" w:rsidRPr="000A3C4B" w:rsidRDefault="00692D7A" w:rsidP="00692D7A">
            <w:pPr>
              <w:rPr>
                <w:b/>
                <w:color w:val="000000"/>
                <w:sz w:val="16"/>
                <w:szCs w:val="16"/>
              </w:rPr>
            </w:pPr>
            <w:r w:rsidRPr="000A3C4B">
              <w:rPr>
                <w:b/>
                <w:color w:val="000000"/>
                <w:sz w:val="20"/>
                <w:szCs w:val="20"/>
              </w:rPr>
              <w:t xml:space="preserve">            </w:t>
            </w:r>
            <w:r w:rsidRPr="000A3C4B">
              <w:rPr>
                <w:b/>
                <w:color w:val="000000"/>
                <w:sz w:val="16"/>
                <w:szCs w:val="16"/>
              </w:rPr>
              <w:t>TOTAL</w:t>
            </w:r>
          </w:p>
        </w:tc>
      </w:tr>
      <w:tr w:rsidR="00192DD0" w:rsidTr="00F122C5">
        <w:trPr>
          <w:trHeight w:val="351"/>
        </w:trPr>
        <w:tc>
          <w:tcPr>
            <w:tcW w:w="3811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pStyle w:val="TableParagraph"/>
              <w:spacing w:line="181" w:lineRule="exact"/>
              <w:ind w:left="434"/>
              <w:rPr>
                <w:rFonts w:ascii="Tahoma"/>
                <w:sz w:val="16"/>
              </w:rPr>
            </w:pPr>
            <w:r>
              <w:rPr>
                <w:rFonts w:ascii="Tahoma"/>
                <w:sz w:val="16"/>
              </w:rPr>
              <w:t>Cotizar</w:t>
            </w:r>
            <w:r>
              <w:rPr>
                <w:rFonts w:ascii="Tahoma"/>
                <w:spacing w:val="-3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Precio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Final</w:t>
            </w:r>
            <w:r>
              <w:rPr>
                <w:rFonts w:ascii="Tahoma"/>
                <w:spacing w:val="-8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con</w:t>
            </w:r>
            <w:r>
              <w:rPr>
                <w:rFonts w:ascii="Tahoma"/>
                <w:spacing w:val="-9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IVA</w:t>
            </w:r>
            <w:r>
              <w:rPr>
                <w:rFonts w:ascii="Tahoma"/>
                <w:spacing w:val="-6"/>
                <w:sz w:val="16"/>
              </w:rPr>
              <w:t xml:space="preserve"> </w:t>
            </w:r>
            <w:r>
              <w:rPr>
                <w:rFonts w:ascii="Tahoma"/>
                <w:sz w:val="16"/>
              </w:rPr>
              <w:t>Incluido</w:t>
            </w:r>
          </w:p>
        </w:tc>
        <w:tc>
          <w:tcPr>
            <w:tcW w:w="4682" w:type="dxa"/>
            <w:gridSpan w:val="5"/>
            <w:vMerge/>
            <w:tcBorders>
              <w:top w:val="nil"/>
              <w:left w:val="single" w:sz="18" w:space="0" w:color="000000"/>
              <w:bottom w:val="nil"/>
              <w:right w:val="nil"/>
            </w:tcBorders>
            <w:shd w:val="clear" w:color="auto" w:fill="FFFF99"/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</w:tr>
      <w:tr w:rsidR="00192DD0" w:rsidTr="00137176">
        <w:trPr>
          <w:trHeight w:val="105"/>
        </w:trPr>
        <w:tc>
          <w:tcPr>
            <w:tcW w:w="3811" w:type="dxa"/>
            <w:gridSpan w:val="3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000000"/>
            </w:tcBorders>
          </w:tcPr>
          <w:p w:rsidR="00192DD0" w:rsidRDefault="00192DD0" w:rsidP="00F122C5">
            <w:pPr>
              <w:rPr>
                <w:sz w:val="2"/>
                <w:szCs w:val="2"/>
              </w:rPr>
            </w:pPr>
          </w:p>
        </w:tc>
        <w:tc>
          <w:tcPr>
            <w:tcW w:w="2933" w:type="dxa"/>
            <w:gridSpan w:val="3"/>
            <w:tcBorders>
              <w:top w:val="nil"/>
              <w:left w:val="single" w:sz="18" w:space="0" w:color="000000"/>
              <w:bottom w:val="single" w:sz="12" w:space="0" w:color="000000"/>
              <w:right w:val="single" w:sz="12" w:space="0" w:color="000000"/>
            </w:tcBorders>
          </w:tcPr>
          <w:p w:rsidR="00192DD0" w:rsidRDefault="00192DD0" w:rsidP="00F122C5">
            <w:pPr>
              <w:pStyle w:val="TableParagraph"/>
              <w:rPr>
                <w:sz w:val="8"/>
              </w:rPr>
            </w:pPr>
          </w:p>
        </w:tc>
        <w:tc>
          <w:tcPr>
            <w:tcW w:w="1749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92DD0" w:rsidRDefault="00192DD0" w:rsidP="00F122C5">
            <w:pPr>
              <w:pStyle w:val="TableParagraph"/>
              <w:rPr>
                <w:sz w:val="8"/>
              </w:rPr>
            </w:pPr>
          </w:p>
        </w:tc>
      </w:tr>
      <w:tr w:rsidR="00192DD0" w:rsidTr="0083737D">
        <w:trPr>
          <w:trHeight w:val="329"/>
        </w:trPr>
        <w:tc>
          <w:tcPr>
            <w:tcW w:w="1807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Pr="0015397E" w:rsidRDefault="00192DD0" w:rsidP="00F122C5">
            <w:pPr>
              <w:pStyle w:val="TableParagraph"/>
              <w:spacing w:line="165" w:lineRule="exact"/>
              <w:ind w:left="108"/>
              <w:rPr>
                <w:rFonts w:ascii="Arial MT"/>
                <w:sz w:val="16"/>
                <w:szCs w:val="16"/>
              </w:rPr>
            </w:pPr>
            <w:r w:rsidRPr="0015397E">
              <w:rPr>
                <w:rFonts w:ascii="Arial MT"/>
                <w:sz w:val="16"/>
                <w:szCs w:val="16"/>
              </w:rPr>
              <w:t>Lugar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de</w:t>
            </w:r>
            <w:r w:rsidRPr="0015397E">
              <w:rPr>
                <w:rFonts w:ascii="Arial MT"/>
                <w:spacing w:val="-7"/>
                <w:sz w:val="16"/>
                <w:szCs w:val="16"/>
              </w:rPr>
              <w:t xml:space="preserve"> </w:t>
            </w:r>
            <w:r w:rsidRPr="0015397E">
              <w:rPr>
                <w:rFonts w:ascii="Arial MT"/>
                <w:sz w:val="16"/>
                <w:szCs w:val="16"/>
              </w:rPr>
              <w:t>entrega:</w:t>
            </w:r>
          </w:p>
          <w:p w:rsidR="00192DD0" w:rsidRPr="0015397E" w:rsidRDefault="00192DD0" w:rsidP="00F122C5">
            <w:pPr>
              <w:pStyle w:val="TableParagraph"/>
              <w:spacing w:line="165" w:lineRule="exact"/>
              <w:ind w:left="108"/>
              <w:rPr>
                <w:rFonts w:ascii="Arial MT"/>
                <w:b/>
                <w:sz w:val="16"/>
                <w:szCs w:val="16"/>
              </w:rPr>
            </w:pPr>
            <w:r w:rsidRPr="0015397E">
              <w:rPr>
                <w:rFonts w:ascii="Arial MT"/>
                <w:b/>
                <w:sz w:val="16"/>
                <w:szCs w:val="16"/>
              </w:rPr>
              <w:t>APERTURA:</w:t>
            </w:r>
          </w:p>
        </w:tc>
        <w:tc>
          <w:tcPr>
            <w:tcW w:w="4937" w:type="dxa"/>
            <w:gridSpan w:val="5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Pr="0015397E" w:rsidRDefault="00192DD0" w:rsidP="00F122C5">
            <w:pPr>
              <w:pStyle w:val="TableParagraph"/>
              <w:rPr>
                <w:b/>
                <w:sz w:val="16"/>
                <w:szCs w:val="16"/>
              </w:rPr>
            </w:pPr>
            <w:r w:rsidRPr="0015397E">
              <w:rPr>
                <w:b/>
                <w:sz w:val="16"/>
                <w:szCs w:val="16"/>
              </w:rPr>
              <w:t>RESIDENCIA SERRANA LA FALDA</w:t>
            </w:r>
          </w:p>
          <w:p w:rsidR="00192DD0" w:rsidRPr="0015397E" w:rsidRDefault="00FA3BE4" w:rsidP="00DF1001">
            <w:pPr>
              <w:pStyle w:val="TableParagrap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</w:t>
            </w:r>
            <w:r w:rsidR="00137176">
              <w:rPr>
                <w:b/>
                <w:sz w:val="16"/>
                <w:szCs w:val="16"/>
              </w:rPr>
              <w:t>2</w:t>
            </w:r>
            <w:r w:rsidR="00291883">
              <w:rPr>
                <w:b/>
                <w:sz w:val="16"/>
                <w:szCs w:val="16"/>
              </w:rPr>
              <w:t>9</w:t>
            </w:r>
            <w:bookmarkStart w:id="0" w:name="_GoBack"/>
            <w:bookmarkEnd w:id="0"/>
            <w:r w:rsidR="00192DD0" w:rsidRPr="00B8549B">
              <w:rPr>
                <w:b/>
                <w:sz w:val="16"/>
                <w:szCs w:val="16"/>
              </w:rPr>
              <w:t xml:space="preserve">  DE </w:t>
            </w:r>
            <w:r w:rsidR="00DF1001">
              <w:rPr>
                <w:b/>
                <w:sz w:val="16"/>
                <w:szCs w:val="16"/>
              </w:rPr>
              <w:t>NOVIEMBRE</w:t>
            </w:r>
            <w:r w:rsidR="00EA0E4E">
              <w:rPr>
                <w:b/>
                <w:sz w:val="16"/>
                <w:szCs w:val="16"/>
              </w:rPr>
              <w:t xml:space="preserve"> </w:t>
            </w:r>
            <w:r w:rsidR="00192DD0" w:rsidRPr="00B8549B">
              <w:rPr>
                <w:b/>
                <w:sz w:val="16"/>
                <w:szCs w:val="16"/>
              </w:rPr>
              <w:t xml:space="preserve"> DE 2023 a las </w:t>
            </w:r>
            <w:r w:rsidR="00192DD0">
              <w:rPr>
                <w:b/>
                <w:sz w:val="16"/>
                <w:szCs w:val="16"/>
              </w:rPr>
              <w:t>11</w:t>
            </w:r>
            <w:r w:rsidR="00192DD0" w:rsidRPr="00B8549B">
              <w:rPr>
                <w:b/>
                <w:sz w:val="16"/>
                <w:szCs w:val="16"/>
              </w:rPr>
              <w:t>:</w:t>
            </w:r>
            <w:r w:rsidR="00192DD0">
              <w:rPr>
                <w:b/>
                <w:sz w:val="16"/>
                <w:szCs w:val="16"/>
              </w:rPr>
              <w:t>3</w:t>
            </w:r>
            <w:r w:rsidR="00192DD0" w:rsidRPr="00B8549B">
              <w:rPr>
                <w:b/>
                <w:sz w:val="16"/>
                <w:szCs w:val="16"/>
              </w:rPr>
              <w:t>0 hs.</w:t>
            </w:r>
          </w:p>
        </w:tc>
        <w:tc>
          <w:tcPr>
            <w:tcW w:w="1125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single" w:sz="8" w:space="0" w:color="D2D2D2"/>
            </w:tcBorders>
          </w:tcPr>
          <w:p w:rsidR="00192DD0" w:rsidRDefault="00192DD0" w:rsidP="00F122C5">
            <w:pPr>
              <w:pStyle w:val="TableParagraph"/>
              <w:rPr>
                <w:sz w:val="12"/>
              </w:rPr>
            </w:pPr>
          </w:p>
        </w:tc>
        <w:tc>
          <w:tcPr>
            <w:tcW w:w="624" w:type="dxa"/>
            <w:tcBorders>
              <w:top w:val="single" w:sz="12" w:space="0" w:color="000000"/>
              <w:left w:val="single" w:sz="8" w:space="0" w:color="D2D2D2"/>
              <w:bottom w:val="single" w:sz="6" w:space="0" w:color="D2D2D2"/>
              <w:right w:val="nil"/>
            </w:tcBorders>
          </w:tcPr>
          <w:p w:rsidR="00192DD0" w:rsidRDefault="00192DD0" w:rsidP="00F122C5">
            <w:pPr>
              <w:pStyle w:val="TableParagraph"/>
              <w:rPr>
                <w:sz w:val="12"/>
              </w:rPr>
            </w:pPr>
          </w:p>
        </w:tc>
      </w:tr>
      <w:tr w:rsidR="00192DD0" w:rsidTr="0083737D">
        <w:trPr>
          <w:trHeight w:val="420"/>
        </w:trPr>
        <w:tc>
          <w:tcPr>
            <w:tcW w:w="8493" w:type="dxa"/>
            <w:gridSpan w:val="8"/>
            <w:tcBorders>
              <w:top w:val="single" w:sz="6" w:space="0" w:color="D2D2D2"/>
              <w:left w:val="single" w:sz="12" w:space="0" w:color="D2D2D2"/>
              <w:bottom w:val="thickThinMediumGap" w:sz="2" w:space="0" w:color="D2D2D2"/>
              <w:right w:val="single" w:sz="8" w:space="0" w:color="D2D2D2"/>
            </w:tcBorders>
          </w:tcPr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Los insumos deber</w:t>
            </w:r>
            <w:r w:rsidRPr="008E3563">
              <w:rPr>
                <w:rFonts w:ascii="Arial MT"/>
                <w:spacing w:val="-1"/>
                <w:sz w:val="16"/>
              </w:rPr>
              <w:t>á</w:t>
            </w:r>
            <w:r w:rsidRPr="008E3563">
              <w:rPr>
                <w:rFonts w:ascii="Arial MT"/>
                <w:spacing w:val="-1"/>
                <w:sz w:val="16"/>
              </w:rPr>
              <w:t>n ser de primera cumpliendo las normativas vigentes del C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digo Alimentario Argentino (CAA), en todas sus etapas: elaboraci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transformaci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n, transporte, distribuci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y comercializaci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>n de todos los alimentos para el consumo humano.</w:t>
            </w: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381D0F">
              <w:rPr>
                <w:rFonts w:ascii="Arial MT"/>
                <w:spacing w:val="-1"/>
                <w:sz w:val="16"/>
              </w:rPr>
              <w:t>La empresa adjudicataria deber</w:t>
            </w:r>
            <w:r w:rsidRPr="00381D0F">
              <w:rPr>
                <w:rFonts w:ascii="Arial MT"/>
                <w:spacing w:val="-1"/>
                <w:sz w:val="16"/>
              </w:rPr>
              <w:t>á</w:t>
            </w:r>
            <w:r w:rsidRPr="00381D0F">
              <w:rPr>
                <w:rFonts w:ascii="Arial MT"/>
                <w:spacing w:val="-1"/>
                <w:sz w:val="16"/>
              </w:rPr>
              <w:t xml:space="preserve"> garantizar la distribuci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 la mercader</w:t>
            </w:r>
            <w:r w:rsidRPr="00381D0F">
              <w:rPr>
                <w:rFonts w:ascii="Arial MT"/>
                <w:spacing w:val="-1"/>
                <w:sz w:val="16"/>
              </w:rPr>
              <w:t>í</w:t>
            </w:r>
            <w:r w:rsidRPr="00381D0F">
              <w:rPr>
                <w:rFonts w:ascii="Arial MT"/>
                <w:spacing w:val="-1"/>
                <w:sz w:val="16"/>
              </w:rPr>
              <w:t>a al menos tres veces a la semana. Orden de compra abierta, duraci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desde la notificaci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 fehaciente de la Orden de Compra por parte del adjudicatario al 3</w:t>
            </w:r>
            <w:r w:rsidR="00DF1001">
              <w:rPr>
                <w:rFonts w:ascii="Arial MT"/>
                <w:spacing w:val="-1"/>
                <w:sz w:val="16"/>
              </w:rPr>
              <w:t>1</w:t>
            </w:r>
            <w:r w:rsidRPr="00381D0F">
              <w:rPr>
                <w:rFonts w:ascii="Arial MT"/>
                <w:spacing w:val="-1"/>
                <w:sz w:val="16"/>
              </w:rPr>
              <w:t xml:space="preserve"> de </w:t>
            </w:r>
            <w:r w:rsidR="00DF1001">
              <w:rPr>
                <w:rFonts w:ascii="Arial MT"/>
                <w:spacing w:val="-1"/>
                <w:sz w:val="16"/>
              </w:rPr>
              <w:t>diciembre</w:t>
            </w:r>
            <w:r w:rsidRPr="00381D0F">
              <w:rPr>
                <w:rFonts w:ascii="Arial MT"/>
                <w:spacing w:val="-1"/>
                <w:sz w:val="16"/>
              </w:rPr>
              <w:t xml:space="preserve"> de 2023, con entregas parciales, previa coordinaci</w:t>
            </w:r>
            <w:r w:rsidRPr="00381D0F">
              <w:rPr>
                <w:rFonts w:ascii="Arial MT"/>
                <w:spacing w:val="-1"/>
                <w:sz w:val="16"/>
              </w:rPr>
              <w:t>ó</w:t>
            </w:r>
            <w:r w:rsidRPr="00381D0F">
              <w:rPr>
                <w:rFonts w:ascii="Arial MT"/>
                <w:spacing w:val="-1"/>
                <w:sz w:val="16"/>
              </w:rPr>
              <w:t>n.</w:t>
            </w:r>
          </w:p>
          <w:p w:rsidR="00192DD0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Plazo y modalidad de entrega: A partir de las 48 hs de recibida la notificaci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A Requerimiento </w:t>
            </w:r>
            <w:r w:rsidRPr="008E3563">
              <w:rPr>
                <w:rFonts w:ascii="Arial MT"/>
                <w:spacing w:val="-1"/>
                <w:sz w:val="16"/>
              </w:rPr>
              <w:t>–</w:t>
            </w:r>
            <w:r w:rsidRPr="008E3563">
              <w:rPr>
                <w:rFonts w:ascii="Arial MT"/>
                <w:spacing w:val="-1"/>
                <w:sz w:val="16"/>
              </w:rPr>
              <w:t xml:space="preserve"> Hasta la extinci</w:t>
            </w:r>
            <w:r w:rsidRPr="008E3563">
              <w:rPr>
                <w:rFonts w:ascii="Arial MT"/>
                <w:spacing w:val="-1"/>
                <w:sz w:val="16"/>
              </w:rPr>
              <w:t>ó</w:t>
            </w:r>
            <w:r w:rsidRPr="008E3563">
              <w:rPr>
                <w:rFonts w:ascii="Arial MT"/>
                <w:spacing w:val="-1"/>
                <w:sz w:val="16"/>
              </w:rPr>
              <w:t xml:space="preserve">n de la Orden de Compra Abierta entre las fechas 01 al </w:t>
            </w:r>
            <w:r>
              <w:rPr>
                <w:rFonts w:ascii="Arial MT"/>
                <w:spacing w:val="-1"/>
                <w:sz w:val="16"/>
              </w:rPr>
              <w:t>3</w:t>
            </w:r>
            <w:r w:rsidR="00DF1001">
              <w:rPr>
                <w:rFonts w:ascii="Arial MT"/>
                <w:spacing w:val="-1"/>
                <w:sz w:val="16"/>
              </w:rPr>
              <w:t>1</w:t>
            </w:r>
            <w:r w:rsidRPr="008E3563">
              <w:rPr>
                <w:rFonts w:ascii="Arial MT"/>
                <w:spacing w:val="-1"/>
                <w:sz w:val="16"/>
              </w:rPr>
              <w:t xml:space="preserve"> de </w:t>
            </w:r>
            <w:r w:rsidR="00DF1001">
              <w:rPr>
                <w:rFonts w:ascii="Arial MT"/>
                <w:spacing w:val="-1"/>
                <w:sz w:val="16"/>
              </w:rPr>
              <w:t>diciembre</w:t>
            </w:r>
            <w:r w:rsidRPr="008E3563">
              <w:rPr>
                <w:rFonts w:ascii="Arial MT"/>
                <w:spacing w:val="-1"/>
                <w:sz w:val="16"/>
              </w:rPr>
              <w:t xml:space="preserve"> de 2023.</w:t>
            </w: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</w:p>
          <w:p w:rsidR="00192DD0" w:rsidRPr="008E3563" w:rsidRDefault="00192DD0" w:rsidP="008E3563">
            <w:pPr>
              <w:pStyle w:val="TableParagraph"/>
              <w:rPr>
                <w:rFonts w:ascii="Arial MT"/>
                <w:spacing w:val="-1"/>
                <w:sz w:val="16"/>
              </w:rPr>
            </w:pPr>
            <w:r w:rsidRPr="008E3563">
              <w:rPr>
                <w:rFonts w:ascii="Arial MT"/>
                <w:spacing w:val="-1"/>
                <w:sz w:val="16"/>
              </w:rPr>
              <w:t>DIAS: DE LUNES A VIERNES</w:t>
            </w:r>
          </w:p>
          <w:p w:rsidR="00192DD0" w:rsidRDefault="00192DD0" w:rsidP="008E3563">
            <w:pPr>
              <w:pStyle w:val="TableParagraph"/>
              <w:rPr>
                <w:sz w:val="10"/>
              </w:rPr>
            </w:pPr>
            <w:r w:rsidRPr="008E3563">
              <w:rPr>
                <w:rFonts w:ascii="Arial MT"/>
                <w:spacing w:val="-1"/>
                <w:sz w:val="16"/>
              </w:rPr>
              <w:t>HORARIO; DE 0800 a 1000 HS.</w:t>
            </w:r>
          </w:p>
        </w:tc>
      </w:tr>
      <w:tr w:rsidR="00192DD0" w:rsidTr="0067143B">
        <w:trPr>
          <w:trHeight w:val="364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thickThinMediumGap" w:sz="2" w:space="0" w:color="D2D2D2"/>
              <w:right w:val="single" w:sz="12" w:space="0" w:color="D2D2D2"/>
            </w:tcBorders>
          </w:tcPr>
          <w:p w:rsidR="00192DD0" w:rsidRDefault="00192DD0" w:rsidP="00286AAE">
            <w:pPr>
              <w:pStyle w:val="TableParagraph"/>
              <w:spacing w:line="151" w:lineRule="exact"/>
              <w:ind w:left="98"/>
              <w:rPr>
                <w:rFonts w:ascii="Arial MT" w:hAnsi="Arial MT"/>
                <w:spacing w:val="-1"/>
                <w:sz w:val="16"/>
              </w:rPr>
            </w:pPr>
          </w:p>
          <w:p w:rsidR="00192DD0" w:rsidRDefault="00192DD0" w:rsidP="0083737D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Procedimiento</w:t>
            </w:r>
            <w:r>
              <w:rPr>
                <w:rFonts w:ascii="Arial MT" w:hAnsi="Arial MT"/>
                <w:spacing w:val="-4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de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selección: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Proce</w:t>
            </w:r>
            <w:r>
              <w:rPr>
                <w:rFonts w:ascii="Arial MT"/>
                <w:sz w:val="16"/>
              </w:rPr>
              <w:t>dimien</w:t>
            </w:r>
            <w:r>
              <w:rPr>
                <w:rFonts w:ascii="Arial MT"/>
                <w:spacing w:val="-1"/>
                <w:sz w:val="16"/>
              </w:rPr>
              <w:t>to</w:t>
            </w:r>
            <w:r>
              <w:rPr>
                <w:rFonts w:ascii="Arial MT"/>
                <w:spacing w:val="-9"/>
                <w:sz w:val="16"/>
              </w:rPr>
              <w:t xml:space="preserve"> </w:t>
            </w:r>
            <w:r>
              <w:rPr>
                <w:rFonts w:ascii="Arial MT"/>
                <w:spacing w:val="-1"/>
                <w:sz w:val="16"/>
              </w:rPr>
              <w:t>de</w:t>
            </w:r>
            <w:r>
              <w:rPr>
                <w:rFonts w:ascii="Arial MT"/>
                <w:spacing w:val="-13"/>
                <w:sz w:val="16"/>
              </w:rPr>
              <w:t xml:space="preserve"> C</w:t>
            </w:r>
            <w:r>
              <w:rPr>
                <w:rFonts w:ascii="Arial MT"/>
                <w:spacing w:val="-1"/>
                <w:sz w:val="16"/>
              </w:rPr>
              <w:t>ompr</w:t>
            </w:r>
            <w:r>
              <w:rPr>
                <w:rFonts w:ascii="Arial MT"/>
                <w:sz w:val="16"/>
              </w:rPr>
              <w:t>a</w:t>
            </w:r>
            <w:r>
              <w:rPr>
                <w:rFonts w:ascii="Arial MT"/>
                <w:spacing w:val="-1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de</w:t>
            </w:r>
            <w:r>
              <w:rPr>
                <w:rFonts w:ascii="Arial MT"/>
                <w:spacing w:val="-3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Materia Prima para Gastronom</w:t>
            </w:r>
            <w:r>
              <w:rPr>
                <w:rFonts w:ascii="Arial MT"/>
                <w:sz w:val="16"/>
              </w:rPr>
              <w:t>í</w:t>
            </w:r>
            <w:r>
              <w:rPr>
                <w:rFonts w:ascii="Arial MT"/>
                <w:sz w:val="16"/>
              </w:rPr>
              <w:t xml:space="preserve">a para  UTYR - </w:t>
            </w:r>
            <w:r>
              <w:rPr>
                <w:rFonts w:ascii="Arial MT"/>
                <w:spacing w:val="-8"/>
                <w:sz w:val="16"/>
              </w:rPr>
              <w:t xml:space="preserve"> </w:t>
            </w:r>
            <w:r>
              <w:rPr>
                <w:rFonts w:ascii="Arial MT"/>
                <w:sz w:val="16"/>
              </w:rPr>
              <w:t>IOSFA</w:t>
            </w:r>
          </w:p>
        </w:tc>
      </w:tr>
      <w:tr w:rsidR="00192DD0" w:rsidTr="00A6143C">
        <w:trPr>
          <w:trHeight w:val="318"/>
        </w:trPr>
        <w:tc>
          <w:tcPr>
            <w:tcW w:w="8493" w:type="dxa"/>
            <w:gridSpan w:val="8"/>
            <w:tcBorders>
              <w:top w:val="thinThickMediumGap" w:sz="2" w:space="0" w:color="D2D2D2"/>
              <w:left w:val="single" w:sz="12" w:space="0" w:color="D2D2D2"/>
              <w:bottom w:val="double" w:sz="1" w:space="0" w:color="D2D2D2"/>
              <w:right w:val="single" w:sz="8" w:space="0" w:color="D2D2D2"/>
            </w:tcBorders>
          </w:tcPr>
          <w:p w:rsidR="00192DD0" w:rsidRDefault="00192DD0" w:rsidP="00F122C5">
            <w:pPr>
              <w:pStyle w:val="TableParagraph"/>
              <w:spacing w:line="144" w:lineRule="exact"/>
              <w:ind w:left="93"/>
              <w:rPr>
                <w:rFonts w:ascii="Arial MT" w:hAnsi="Arial MT"/>
                <w:spacing w:val="-1"/>
                <w:sz w:val="16"/>
              </w:rPr>
            </w:pPr>
          </w:p>
          <w:p w:rsidR="00192DD0" w:rsidRDefault="00192DD0" w:rsidP="00F122C5">
            <w:pPr>
              <w:pStyle w:val="TableParagraph"/>
              <w:rPr>
                <w:sz w:val="10"/>
              </w:rPr>
            </w:pPr>
            <w:r>
              <w:rPr>
                <w:rFonts w:ascii="Arial MT" w:hAnsi="Arial MT"/>
                <w:spacing w:val="-1"/>
                <w:sz w:val="16"/>
              </w:rPr>
              <w:t>Tipo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de</w:t>
            </w:r>
            <w:r>
              <w:rPr>
                <w:rFonts w:ascii="Arial MT" w:hAnsi="Arial MT"/>
                <w:spacing w:val="-6"/>
                <w:sz w:val="16"/>
              </w:rPr>
              <w:t xml:space="preserve"> </w:t>
            </w:r>
            <w:r>
              <w:rPr>
                <w:rFonts w:ascii="Arial MT" w:hAnsi="Arial MT"/>
                <w:spacing w:val="-1"/>
                <w:sz w:val="16"/>
              </w:rPr>
              <w:t>cotización:</w:t>
            </w:r>
            <w:r>
              <w:rPr>
                <w:rFonts w:ascii="Arial MT" w:hAnsi="Arial MT"/>
                <w:spacing w:val="1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podrán</w:t>
            </w:r>
            <w:r>
              <w:rPr>
                <w:rFonts w:ascii="Arial MT" w:hAnsi="Arial MT"/>
                <w:spacing w:val="-5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cotizar</w:t>
            </w:r>
            <w:r>
              <w:rPr>
                <w:rFonts w:ascii="Arial MT" w:hAnsi="Arial MT"/>
                <w:spacing w:val="-10"/>
                <w:sz w:val="16"/>
              </w:rPr>
              <w:t xml:space="preserve"> </w:t>
            </w:r>
            <w:r>
              <w:rPr>
                <w:rFonts w:ascii="Arial MT" w:hAnsi="Arial MT"/>
                <w:sz w:val="16"/>
              </w:rPr>
              <w:t>uno, varios o todos los renglones, no se permite cotización parcial por renglón.</w:t>
            </w:r>
          </w:p>
        </w:tc>
      </w:tr>
    </w:tbl>
    <w:p w:rsidR="00137176" w:rsidRDefault="00137176" w:rsidP="00717D7C">
      <w:pPr>
        <w:ind w:left="4253"/>
      </w:pPr>
    </w:p>
    <w:p w:rsidR="00137176" w:rsidRDefault="00137176"/>
    <w:p w:rsidR="00137176" w:rsidRDefault="00137176" w:rsidP="00137176">
      <w:pPr>
        <w:ind w:right="850"/>
        <w:jc w:val="right"/>
      </w:pPr>
      <w:r>
        <w:t>…………………………..</w:t>
      </w:r>
    </w:p>
    <w:p w:rsidR="006974A6" w:rsidRDefault="00291883" w:rsidP="00137176">
      <w:pPr>
        <w:ind w:right="850"/>
        <w:jc w:val="right"/>
      </w:pPr>
      <w:r>
        <w:rPr>
          <w:noProof/>
          <w:lang w:val="es-AR" w:eastAsia="es-A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246.95pt;margin-top:19.05pt;width:207.75pt;height:110.55pt;z-index:25165926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654KAIAACUEAAAOAAAAZHJzL2Uyb0RvYy54bWysU9tu2zAMfR+wfxD0vtpJkzYx6hRdugwD&#10;ugvQ7QNoSY6FyaImKbG7rx+lpGm2vQ3zg0Ca5NHhIXVzO/aG7ZUPGm3NJxclZ8oKlNpua/7t6+bN&#10;grMQwUowaFXNn1Tgt6vXr24GV6kpdmik8oxAbKgGV/MuRlcVRRCd6iFcoFOWgi36HiK5fltIDwOh&#10;96aYluVVMaCXzqNQIdDf+0OQrzJ+2yoRP7dtUJGZmhO3mE+fzyadxeoGqq0H12lxpAH/wKIHbenS&#10;E9Q9RGA7r/+C6rXwGLCNFwL7AttWC5V7oG4m5R/dPHbgVO6FxAnuJFP4f7Di0/6LZ1rW/LK85sxC&#10;T0Na70B6ZFKxqMaIbJpkGlyoKPvRUX4c3+JI484tB/eA4ntgFtcd2K268x6HToEkmpNUWZyVHnBC&#10;AmmGjyjpNthFzEBj6/ukIanCCJ3G9XQaEfFggn5Ory4Xs+mcM0Gxyay8XC7m+Q6onsudD/G9wp4l&#10;o+aediDDw/4hxEQHqueUdFtAo+VGG5Mdv23WxrM90L5s8ndE/y3NWDbUfDknIqnKYqrPq9TrSPts&#10;dF/zRZm+VA5VkuOdldmOoM3BJibGHvVJkhzEiWMzUmISrUH5REp5POwtvTMyOvQ/ORtoZ2sefuzA&#10;K87MB0tqLyezWVry7Mzm11Ny/HmkOY+AFQRV88jZwVzH/DCyDu6OprLRWa8XJkeutItZxuO7Sct+&#10;7uesl9e9+gUAAP//AwBQSwMEFAAGAAgAAAAhANC5XvXgAAAACgEAAA8AAABkcnMvZG93bnJldi54&#10;bWxMj8tOwzAQRfdI/IM1SOyo07RFdcikqqjYsECiIMHSjSdxRPyQ7abh7zErWI7u0b1n6t1sRjZR&#10;iIOzCMtFAYxs69Rge4T3t6e7LbCYpFVydJYQvinCrrm+qmWl3MW+0nRMPcslNlYSQafkK85jq8nI&#10;uHCebM46F4xM+Qw9V0FecrkZeVkU99zIweYFLT09amq/jmeD8GH0oA7h5bNT43R47vYbPwePeHsz&#10;7x+AJZrTHwy/+lkdmux0cmerIhsR1mIlMoqw2i6BZUAUYg3shFBuRAm8qfn/F5ofAAAA//8DAFBL&#10;AQItABQABgAIAAAAIQC2gziS/gAAAOEBAAATAAAAAAAAAAAAAAAAAAAAAABbQ29udGVudF9UeXBl&#10;c10ueG1sUEsBAi0AFAAGAAgAAAAhADj9If/WAAAAlAEAAAsAAAAAAAAAAAAAAAAALwEAAF9yZWxz&#10;Ly5yZWxzUEsBAi0AFAAGAAgAAAAhAB6brngoAgAAJQQAAA4AAAAAAAAAAAAAAAAALgIAAGRycy9l&#10;Mm9Eb2MueG1sUEsBAi0AFAAGAAgAAAAhANC5XvXgAAAACgEAAA8AAAAAAAAAAAAAAAAAggQAAGRy&#10;cy9kb3ducmV2LnhtbFBLBQYAAAAABAAEAPMAAACPBQAAAAA=&#10;" stroked="f">
            <v:textbox style="mso-fit-shape-to-text:t">
              <w:txbxContent>
                <w:p w:rsidR="008E3563" w:rsidRDefault="008E3563" w:rsidP="008E3563">
                  <w:pPr>
                    <w:jc w:val="center"/>
                  </w:pPr>
                </w:p>
              </w:txbxContent>
            </v:textbox>
          </v:shape>
        </w:pict>
      </w:r>
      <w:r w:rsidR="00137176">
        <w:t>FIRMA DEL OFERENTE</w:t>
      </w:r>
    </w:p>
    <w:p w:rsidR="00137176" w:rsidRDefault="00137176" w:rsidP="00137176">
      <w:pPr>
        <w:ind w:right="850"/>
        <w:jc w:val="right"/>
      </w:pPr>
    </w:p>
    <w:sectPr w:rsidR="00137176" w:rsidSect="00137176">
      <w:pgSz w:w="11907" w:h="16840" w:code="9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86AAE"/>
    <w:rsid w:val="00004CBB"/>
    <w:rsid w:val="00011596"/>
    <w:rsid w:val="000246BA"/>
    <w:rsid w:val="00033477"/>
    <w:rsid w:val="00037CC6"/>
    <w:rsid w:val="00052722"/>
    <w:rsid w:val="00052A09"/>
    <w:rsid w:val="000622D9"/>
    <w:rsid w:val="00062CE1"/>
    <w:rsid w:val="00063F0A"/>
    <w:rsid w:val="00067DC6"/>
    <w:rsid w:val="000745D8"/>
    <w:rsid w:val="00074723"/>
    <w:rsid w:val="00074B5C"/>
    <w:rsid w:val="00082950"/>
    <w:rsid w:val="000A0EFB"/>
    <w:rsid w:val="000A3C4B"/>
    <w:rsid w:val="000B5E6E"/>
    <w:rsid w:val="000C352E"/>
    <w:rsid w:val="000C6F7E"/>
    <w:rsid w:val="000D359A"/>
    <w:rsid w:val="000E1377"/>
    <w:rsid w:val="000E2E4E"/>
    <w:rsid w:val="000F6FCA"/>
    <w:rsid w:val="00100F84"/>
    <w:rsid w:val="001044C3"/>
    <w:rsid w:val="00105AC5"/>
    <w:rsid w:val="00137176"/>
    <w:rsid w:val="00144998"/>
    <w:rsid w:val="0015397E"/>
    <w:rsid w:val="00161889"/>
    <w:rsid w:val="00163F8D"/>
    <w:rsid w:val="001661D1"/>
    <w:rsid w:val="00172457"/>
    <w:rsid w:val="00192B4F"/>
    <w:rsid w:val="00192DD0"/>
    <w:rsid w:val="00197637"/>
    <w:rsid w:val="001C2086"/>
    <w:rsid w:val="001C2C89"/>
    <w:rsid w:val="001C503B"/>
    <w:rsid w:val="001D5994"/>
    <w:rsid w:val="001E0186"/>
    <w:rsid w:val="001F7610"/>
    <w:rsid w:val="00203016"/>
    <w:rsid w:val="00206C5C"/>
    <w:rsid w:val="002164B2"/>
    <w:rsid w:val="00224951"/>
    <w:rsid w:val="00226527"/>
    <w:rsid w:val="00233B16"/>
    <w:rsid w:val="00244A6E"/>
    <w:rsid w:val="002466EE"/>
    <w:rsid w:val="00257237"/>
    <w:rsid w:val="00275F13"/>
    <w:rsid w:val="002760DB"/>
    <w:rsid w:val="00285D13"/>
    <w:rsid w:val="00286AAE"/>
    <w:rsid w:val="00291883"/>
    <w:rsid w:val="00291F36"/>
    <w:rsid w:val="002A1945"/>
    <w:rsid w:val="002C3456"/>
    <w:rsid w:val="002C412B"/>
    <w:rsid w:val="002E5323"/>
    <w:rsid w:val="002E7249"/>
    <w:rsid w:val="00301B5A"/>
    <w:rsid w:val="00315A79"/>
    <w:rsid w:val="003251F6"/>
    <w:rsid w:val="00342550"/>
    <w:rsid w:val="00342C3B"/>
    <w:rsid w:val="00352A5C"/>
    <w:rsid w:val="00354184"/>
    <w:rsid w:val="003555AD"/>
    <w:rsid w:val="00370128"/>
    <w:rsid w:val="00373700"/>
    <w:rsid w:val="00375C13"/>
    <w:rsid w:val="00381D0F"/>
    <w:rsid w:val="0039172E"/>
    <w:rsid w:val="00395F40"/>
    <w:rsid w:val="003A17A4"/>
    <w:rsid w:val="003C706E"/>
    <w:rsid w:val="003E2CA4"/>
    <w:rsid w:val="003F105C"/>
    <w:rsid w:val="0040282E"/>
    <w:rsid w:val="0040419B"/>
    <w:rsid w:val="00416760"/>
    <w:rsid w:val="0042230F"/>
    <w:rsid w:val="00424E0A"/>
    <w:rsid w:val="00426CB5"/>
    <w:rsid w:val="00440B74"/>
    <w:rsid w:val="00441E3D"/>
    <w:rsid w:val="00446ADE"/>
    <w:rsid w:val="00450ACF"/>
    <w:rsid w:val="00472295"/>
    <w:rsid w:val="00480FEA"/>
    <w:rsid w:val="00485E21"/>
    <w:rsid w:val="004913B6"/>
    <w:rsid w:val="004A31C1"/>
    <w:rsid w:val="004A3669"/>
    <w:rsid w:val="004B788D"/>
    <w:rsid w:val="004C4C90"/>
    <w:rsid w:val="004D3DAE"/>
    <w:rsid w:val="004E06E5"/>
    <w:rsid w:val="004E6DFB"/>
    <w:rsid w:val="004E7FA8"/>
    <w:rsid w:val="004F3B5B"/>
    <w:rsid w:val="004F7CBE"/>
    <w:rsid w:val="00507993"/>
    <w:rsid w:val="0052627E"/>
    <w:rsid w:val="00535B4B"/>
    <w:rsid w:val="005362AE"/>
    <w:rsid w:val="00540F0C"/>
    <w:rsid w:val="00544A7D"/>
    <w:rsid w:val="00547194"/>
    <w:rsid w:val="005502CB"/>
    <w:rsid w:val="0056163C"/>
    <w:rsid w:val="005800A1"/>
    <w:rsid w:val="005812C2"/>
    <w:rsid w:val="0058313C"/>
    <w:rsid w:val="00584A0F"/>
    <w:rsid w:val="005A75E8"/>
    <w:rsid w:val="005B5C17"/>
    <w:rsid w:val="005B670C"/>
    <w:rsid w:val="005C256D"/>
    <w:rsid w:val="005C75D9"/>
    <w:rsid w:val="005D5F9D"/>
    <w:rsid w:val="005E585C"/>
    <w:rsid w:val="005E64F4"/>
    <w:rsid w:val="006238E6"/>
    <w:rsid w:val="006259EF"/>
    <w:rsid w:val="00634865"/>
    <w:rsid w:val="006377E4"/>
    <w:rsid w:val="00653679"/>
    <w:rsid w:val="00657DC3"/>
    <w:rsid w:val="00664ECE"/>
    <w:rsid w:val="00685A6E"/>
    <w:rsid w:val="00692D7A"/>
    <w:rsid w:val="006A7934"/>
    <w:rsid w:val="006B6066"/>
    <w:rsid w:val="006C4AE7"/>
    <w:rsid w:val="006D6529"/>
    <w:rsid w:val="006E5E9B"/>
    <w:rsid w:val="006E7B18"/>
    <w:rsid w:val="00706AD5"/>
    <w:rsid w:val="007107EE"/>
    <w:rsid w:val="00717D7C"/>
    <w:rsid w:val="007207C7"/>
    <w:rsid w:val="00730BA9"/>
    <w:rsid w:val="00733246"/>
    <w:rsid w:val="00735E0D"/>
    <w:rsid w:val="00736E0B"/>
    <w:rsid w:val="00737A41"/>
    <w:rsid w:val="00754416"/>
    <w:rsid w:val="007604F0"/>
    <w:rsid w:val="00782948"/>
    <w:rsid w:val="007839A3"/>
    <w:rsid w:val="00794D0E"/>
    <w:rsid w:val="00796E0E"/>
    <w:rsid w:val="007A4E14"/>
    <w:rsid w:val="007A6982"/>
    <w:rsid w:val="007D1C9B"/>
    <w:rsid w:val="007D5755"/>
    <w:rsid w:val="007E1BF7"/>
    <w:rsid w:val="007F3DCB"/>
    <w:rsid w:val="00801DC8"/>
    <w:rsid w:val="008102D3"/>
    <w:rsid w:val="0081345C"/>
    <w:rsid w:val="00815B36"/>
    <w:rsid w:val="008243D0"/>
    <w:rsid w:val="0083737D"/>
    <w:rsid w:val="00861805"/>
    <w:rsid w:val="0087693D"/>
    <w:rsid w:val="0089207F"/>
    <w:rsid w:val="00895D6F"/>
    <w:rsid w:val="008A1E1E"/>
    <w:rsid w:val="008A78E1"/>
    <w:rsid w:val="008B52A2"/>
    <w:rsid w:val="008D1151"/>
    <w:rsid w:val="008D14BC"/>
    <w:rsid w:val="008D48B6"/>
    <w:rsid w:val="008D5E6B"/>
    <w:rsid w:val="008E3563"/>
    <w:rsid w:val="008F7044"/>
    <w:rsid w:val="0090140F"/>
    <w:rsid w:val="00925004"/>
    <w:rsid w:val="009277EE"/>
    <w:rsid w:val="00933A91"/>
    <w:rsid w:val="009366A6"/>
    <w:rsid w:val="009427AB"/>
    <w:rsid w:val="009472F7"/>
    <w:rsid w:val="009547C3"/>
    <w:rsid w:val="00954C34"/>
    <w:rsid w:val="009748D8"/>
    <w:rsid w:val="00990A52"/>
    <w:rsid w:val="009A3C4B"/>
    <w:rsid w:val="009B2555"/>
    <w:rsid w:val="009B6D60"/>
    <w:rsid w:val="009C0C80"/>
    <w:rsid w:val="009C6A6C"/>
    <w:rsid w:val="009D75B3"/>
    <w:rsid w:val="009E7963"/>
    <w:rsid w:val="009F190D"/>
    <w:rsid w:val="009F2D69"/>
    <w:rsid w:val="009F7B55"/>
    <w:rsid w:val="00A0046D"/>
    <w:rsid w:val="00A13978"/>
    <w:rsid w:val="00A16160"/>
    <w:rsid w:val="00A17154"/>
    <w:rsid w:val="00A2031A"/>
    <w:rsid w:val="00A41DD8"/>
    <w:rsid w:val="00A45A32"/>
    <w:rsid w:val="00A52C29"/>
    <w:rsid w:val="00A56837"/>
    <w:rsid w:val="00A66190"/>
    <w:rsid w:val="00A956DB"/>
    <w:rsid w:val="00A956E6"/>
    <w:rsid w:val="00AA05E0"/>
    <w:rsid w:val="00AA7152"/>
    <w:rsid w:val="00AC22C9"/>
    <w:rsid w:val="00AC2E82"/>
    <w:rsid w:val="00AE1790"/>
    <w:rsid w:val="00AE4270"/>
    <w:rsid w:val="00B04C81"/>
    <w:rsid w:val="00B1406B"/>
    <w:rsid w:val="00B31C03"/>
    <w:rsid w:val="00B43B9F"/>
    <w:rsid w:val="00B50026"/>
    <w:rsid w:val="00B70FDA"/>
    <w:rsid w:val="00B83A47"/>
    <w:rsid w:val="00B8549B"/>
    <w:rsid w:val="00B93BC7"/>
    <w:rsid w:val="00BB5079"/>
    <w:rsid w:val="00BD329D"/>
    <w:rsid w:val="00BD67AF"/>
    <w:rsid w:val="00BF0B4C"/>
    <w:rsid w:val="00BF2013"/>
    <w:rsid w:val="00C15335"/>
    <w:rsid w:val="00C16091"/>
    <w:rsid w:val="00C21113"/>
    <w:rsid w:val="00C2414D"/>
    <w:rsid w:val="00C26C7F"/>
    <w:rsid w:val="00C425EA"/>
    <w:rsid w:val="00C444D8"/>
    <w:rsid w:val="00C46863"/>
    <w:rsid w:val="00C60444"/>
    <w:rsid w:val="00C6087F"/>
    <w:rsid w:val="00C63E59"/>
    <w:rsid w:val="00C805B2"/>
    <w:rsid w:val="00CA2F19"/>
    <w:rsid w:val="00CB002D"/>
    <w:rsid w:val="00CB745C"/>
    <w:rsid w:val="00CC3AD0"/>
    <w:rsid w:val="00CC5801"/>
    <w:rsid w:val="00CD19AD"/>
    <w:rsid w:val="00CE21AC"/>
    <w:rsid w:val="00D010CB"/>
    <w:rsid w:val="00D053EE"/>
    <w:rsid w:val="00D063A1"/>
    <w:rsid w:val="00D3075A"/>
    <w:rsid w:val="00D31ABC"/>
    <w:rsid w:val="00D333A0"/>
    <w:rsid w:val="00D3404A"/>
    <w:rsid w:val="00D369E7"/>
    <w:rsid w:val="00D550CA"/>
    <w:rsid w:val="00D55876"/>
    <w:rsid w:val="00D64275"/>
    <w:rsid w:val="00D66F59"/>
    <w:rsid w:val="00D7579F"/>
    <w:rsid w:val="00D76EA5"/>
    <w:rsid w:val="00D84063"/>
    <w:rsid w:val="00DB1110"/>
    <w:rsid w:val="00DB3C81"/>
    <w:rsid w:val="00DC7422"/>
    <w:rsid w:val="00DE1643"/>
    <w:rsid w:val="00DE65CD"/>
    <w:rsid w:val="00DF1001"/>
    <w:rsid w:val="00DF50D5"/>
    <w:rsid w:val="00DF768D"/>
    <w:rsid w:val="00DF7755"/>
    <w:rsid w:val="00E0276A"/>
    <w:rsid w:val="00E10542"/>
    <w:rsid w:val="00E12D4C"/>
    <w:rsid w:val="00E30C70"/>
    <w:rsid w:val="00E34C0A"/>
    <w:rsid w:val="00E36DA8"/>
    <w:rsid w:val="00E50A53"/>
    <w:rsid w:val="00E66823"/>
    <w:rsid w:val="00E807F2"/>
    <w:rsid w:val="00E962AA"/>
    <w:rsid w:val="00EA0E4E"/>
    <w:rsid w:val="00EB2660"/>
    <w:rsid w:val="00EB75D6"/>
    <w:rsid w:val="00EC68E4"/>
    <w:rsid w:val="00ED0E9D"/>
    <w:rsid w:val="00EE4DED"/>
    <w:rsid w:val="00F1136D"/>
    <w:rsid w:val="00F14D00"/>
    <w:rsid w:val="00F15476"/>
    <w:rsid w:val="00F16F38"/>
    <w:rsid w:val="00F24AC9"/>
    <w:rsid w:val="00F2694D"/>
    <w:rsid w:val="00F615CD"/>
    <w:rsid w:val="00F81C81"/>
    <w:rsid w:val="00F81E2E"/>
    <w:rsid w:val="00F829DA"/>
    <w:rsid w:val="00F9454E"/>
    <w:rsid w:val="00F958F1"/>
    <w:rsid w:val="00FA3BE4"/>
    <w:rsid w:val="00FA3D61"/>
    <w:rsid w:val="00FA6E34"/>
    <w:rsid w:val="00FB7595"/>
    <w:rsid w:val="00FB78FE"/>
    <w:rsid w:val="00FC76F9"/>
    <w:rsid w:val="00FD2DEC"/>
    <w:rsid w:val="00FD3394"/>
    <w:rsid w:val="00FF2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044"/>
    <w:rPr>
      <w:rFonts w:ascii="Tahoma" w:eastAsia="Arial MT" w:hAnsi="Tahoma" w:cs="Tahoma"/>
      <w:sz w:val="16"/>
      <w:szCs w:val="16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6AAE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86AA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86AAE"/>
    <w:rPr>
      <w:rFonts w:ascii="Times New Roman" w:eastAsia="Times New Roman" w:hAnsi="Times New Roman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F704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F7044"/>
    <w:rPr>
      <w:rFonts w:ascii="Tahoma" w:eastAsia="Arial MT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9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324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39</cp:revision>
  <cp:lastPrinted>2023-11-16T11:48:00Z</cp:lastPrinted>
  <dcterms:created xsi:type="dcterms:W3CDTF">2023-07-05T10:52:00Z</dcterms:created>
  <dcterms:modified xsi:type="dcterms:W3CDTF">2023-11-24T12:46:00Z</dcterms:modified>
</cp:coreProperties>
</file>